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BB" w:rsidRPr="000A39BB" w:rsidRDefault="000A39BB" w:rsidP="000A39BB">
      <w:pPr>
        <w:spacing w:line="240" w:lineRule="auto"/>
        <w:ind w:left="-709" w:firstLine="709"/>
        <w:jc w:val="center"/>
        <w:rPr>
          <w:rFonts w:ascii="Times New Roman" w:hAnsi="Times New Roman" w:cs="Times New Roman"/>
          <w:b/>
          <w:color w:val="1F497D" w:themeColor="text2"/>
          <w:sz w:val="5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b/>
          <w:color w:val="1F497D" w:themeColor="text2"/>
          <w:sz w:val="52"/>
          <w:szCs w:val="32"/>
          <w:shd w:val="clear" w:color="auto" w:fill="FFFFFF"/>
        </w:rPr>
        <w:t>Консультация для родителей</w:t>
      </w:r>
    </w:p>
    <w:p w:rsidR="000A39BB" w:rsidRPr="000A39BB" w:rsidRDefault="000A39BB" w:rsidP="000A39BB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b/>
          <w:color w:val="1F497D" w:themeColor="text2"/>
          <w:sz w:val="52"/>
          <w:szCs w:val="32"/>
          <w:u w:val="single"/>
          <w:shd w:val="clear" w:color="auto" w:fill="FFFFFF"/>
        </w:rPr>
        <w:t>«Гаджеты и их влияние на детей»</w:t>
      </w:r>
    </w:p>
    <w:p w:rsidR="000A39BB" w:rsidRDefault="000A39BB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“В первые два года жизни ребенка ег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 мозг увеличивается в 3 раза. К 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росту побуждает именно воздействие внешних стимулов, и это должны быть реальные предметы, либо рассказы родителей, а не ка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тинки на дисплее и записанные звуки”. Доктор отмечает, что ребенку важно общаться с родителями, слышать звук из голоса, это формирует нав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ы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ки речи и коммуникации.</w:t>
      </w:r>
    </w:p>
    <w:p w:rsidR="000A39BB" w:rsidRPr="000A39BB" w:rsidRDefault="000A39BB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       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Профессор   </w:t>
      </w:r>
      <w:proofErr w:type="spellStart"/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Димитри</w:t>
      </w:r>
      <w:proofErr w:type="spellEnd"/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Крист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кис</w:t>
      </w:r>
      <w:proofErr w:type="spellEnd"/>
    </w:p>
    <w:p w:rsidR="000A39BB" w:rsidRPr="000A39BB" w:rsidRDefault="000A39BB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 xml:space="preserve">Глобальная компьютеризация – это неоспоримый технический прогресс. Работать на компьютере умеют и пожилые </w:t>
      </w:r>
      <w:proofErr w:type="gramStart"/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люди</w:t>
      </w:r>
      <w:proofErr w:type="gramEnd"/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 xml:space="preserve"> и даже двухлетние малыши, чем их родители невероя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т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но гордятся. И дети, и подростки готовы проводить за манящим монитором круглые сутки. При этом мало кто задумывается, откуда вдруг берутся детские ист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е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рики, поч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е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му подростков мучают головные боли и откуда у здоровых, не обремененных проблемами детей возникают проблемы со сном. Отказаться от компьютера полностью невозможно, поскольку в с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о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временном техногенном мире ПК стал обязательным элементом жи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з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ни. Но, как и любой технический гаджет, компьютер должен испол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ь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зоваться с умом, строго соблюдая время, условия и перерывы в работе.</w:t>
      </w:r>
      <w:r w:rsidRPr="000A39BB">
        <w:rPr>
          <w:rFonts w:ascii="Times New Roman" w:hAnsi="Times New Roman" w:cs="Times New Roman"/>
          <w:color w:val="404040"/>
          <w:sz w:val="32"/>
          <w:szCs w:val="32"/>
        </w:rPr>
        <w:br/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Многие родители задаются вопросом – как девайсы влияют на зр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ние. Современные ЖК – экраны не мерцают, имеют комфортную подсветку и не влияют на зрение негативно. Но все же </w:t>
      </w:r>
      <w:r w:rsidRPr="000A39B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есть правила, которые необходимо соблюдать, чтобы избежать излишней нагрузки на глаза:</w:t>
      </w:r>
    </w:p>
    <w:p w:rsidR="000A39BB" w:rsidRDefault="000A39BB" w:rsidP="000A39BB">
      <w:pPr>
        <w:pStyle w:val="a6"/>
        <w:numPr>
          <w:ilvl w:val="0"/>
          <w:numId w:val="1"/>
        </w:numPr>
        <w:tabs>
          <w:tab w:val="left" w:pos="284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предпочесть устройство с б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льшим экраном — то есть планшет, а не телефон, на котором все мелко и придется вгляд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ы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ват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ь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ся;</w:t>
      </w:r>
    </w:p>
    <w:p w:rsidR="000A39BB" w:rsidRDefault="000A39BB" w:rsidP="000A39BB">
      <w:pPr>
        <w:pStyle w:val="a6"/>
        <w:numPr>
          <w:ilvl w:val="0"/>
          <w:numId w:val="1"/>
        </w:numPr>
        <w:tabs>
          <w:tab w:val="left" w:pos="284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ограничить время игры;</w:t>
      </w:r>
    </w:p>
    <w:p w:rsidR="000A39BB" w:rsidRDefault="000A39BB" w:rsidP="000A39BB">
      <w:pPr>
        <w:pStyle w:val="a6"/>
        <w:numPr>
          <w:ilvl w:val="0"/>
          <w:numId w:val="1"/>
        </w:numPr>
        <w:tabs>
          <w:tab w:val="left" w:pos="284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избегать использования ребенком планшета в д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роге, когда есть тряска;</w:t>
      </w:r>
    </w:p>
    <w:p w:rsidR="000A39BB" w:rsidRDefault="000A39BB" w:rsidP="000A39BB">
      <w:pPr>
        <w:pStyle w:val="a6"/>
        <w:numPr>
          <w:ilvl w:val="0"/>
          <w:numId w:val="1"/>
        </w:numPr>
        <w:tabs>
          <w:tab w:val="left" w:pos="284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играть только при хорошем освещ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нии, в темноте подсветка будет раздражать глаза;</w:t>
      </w:r>
    </w:p>
    <w:p w:rsidR="000A39BB" w:rsidRPr="000A39BB" w:rsidRDefault="000A39BB" w:rsidP="000A39BB">
      <w:pPr>
        <w:pStyle w:val="a6"/>
        <w:numPr>
          <w:ilvl w:val="0"/>
          <w:numId w:val="1"/>
        </w:numPr>
        <w:tabs>
          <w:tab w:val="left" w:pos="284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A3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следить за тем, чтобы экран был не ближе, чем на 20 см от глаз.</w:t>
      </w:r>
    </w:p>
    <w:p w:rsidR="000A39BB" w:rsidRDefault="000A39BB" w:rsidP="000A39B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A39BB">
        <w:rPr>
          <w:rFonts w:ascii="Times New Roman" w:hAnsi="Times New Roman" w:cs="Times New Roman"/>
          <w:sz w:val="32"/>
          <w:szCs w:val="32"/>
        </w:rPr>
        <w:lastRenderedPageBreak/>
        <w:t>Ну и, конечно, не забывайте ходить к врачам-специалистам для профила</w:t>
      </w:r>
      <w:r w:rsidRPr="000A39BB">
        <w:rPr>
          <w:rFonts w:ascii="Times New Roman" w:hAnsi="Times New Roman" w:cs="Times New Roman"/>
          <w:sz w:val="32"/>
          <w:szCs w:val="32"/>
        </w:rPr>
        <w:t>к</w:t>
      </w:r>
      <w:r w:rsidRPr="000A39BB">
        <w:rPr>
          <w:rFonts w:ascii="Times New Roman" w:hAnsi="Times New Roman" w:cs="Times New Roman"/>
          <w:sz w:val="32"/>
          <w:szCs w:val="32"/>
        </w:rPr>
        <w:t>тики. Если офтальмолог заметит начинающиеся проблемы со зрением, возможно, общение с гаджетами придется свести к миним</w:t>
      </w:r>
      <w:r w:rsidRPr="000A39BB">
        <w:rPr>
          <w:rFonts w:ascii="Times New Roman" w:hAnsi="Times New Roman" w:cs="Times New Roman"/>
          <w:sz w:val="32"/>
          <w:szCs w:val="32"/>
        </w:rPr>
        <w:t>у</w:t>
      </w:r>
      <w:r w:rsidRPr="000A39BB">
        <w:rPr>
          <w:rFonts w:ascii="Times New Roman" w:hAnsi="Times New Roman" w:cs="Times New Roman"/>
          <w:sz w:val="32"/>
          <w:szCs w:val="32"/>
        </w:rPr>
        <w:t>му.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39BB" w:rsidRPr="000A39BB" w:rsidRDefault="000A39BB" w:rsidP="008F52E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Можно давать ребенку гаджет, если он просит об этом, но если требует, плачет, </w:t>
      </w:r>
      <w:proofErr w:type="spellStart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истерит</w:t>
      </w:r>
      <w:proofErr w:type="spellEnd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— то лучше не идти на поводу, иначе он р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шит, что таким поведением можно всего добиться. Полезно давать р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бенку п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играть на планшете/телефоне в качестве поощрения за что-либо. Например, что съел всю порцию за обедом или что сам сх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дил на го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шок, убрал игрушки и т.п.</w:t>
      </w:r>
    </w:p>
    <w:p w:rsidR="000A39BB" w:rsidRPr="000A39BB" w:rsidRDefault="000A39BB" w:rsidP="008F52E4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Также специалисты говорят о необходимости </w:t>
      </w:r>
      <w:r w:rsidRPr="000A39B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ограничения игр на дева</w:t>
      </w:r>
      <w:r w:rsidRPr="000A39B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й</w:t>
      </w:r>
      <w:r w:rsidRPr="000A39B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сах перед сном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Лучше вообще не иметь никакой техники в спальне — от нее дети возбуждаются, это может быть чревато невр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логическими пробл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мами.</w:t>
      </w:r>
    </w:p>
    <w:p w:rsidR="000A39BB" w:rsidRPr="000A39BB" w:rsidRDefault="000A39BB" w:rsidP="008F52E4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</w:t>
      </w:r>
      <w:proofErr w:type="gramEnd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 и сами наверняка понимаете — игры должны подходить для возраста вашего ребенка (в </w:t>
      </w:r>
      <w:proofErr w:type="spellStart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эппсторе</w:t>
      </w:r>
      <w:proofErr w:type="spellEnd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есть возрастная градация), с си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патичными, позитивными персонаж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ми, без какого-либо насилия. </w:t>
      </w:r>
    </w:p>
    <w:p w:rsidR="000A39BB" w:rsidRPr="000A39BB" w:rsidRDefault="008F52E4" w:rsidP="008F52E4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так от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сюда выводы, гаджеты могут стать палочкой-выручалочкой. В случае необходимости могут отвлечь ребенка, могут стать инструме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том для развития, для обучения новому. Но есть ряд простых правил, которые нужно соблюдать, если вы даете малышу планшет или тел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фон. Основное — это ограничение времени игры и фильтрация ко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</w:t>
      </w:r>
      <w:r w:rsidR="000A39BB"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тента.</w:t>
      </w:r>
    </w:p>
    <w:p w:rsidR="000A39BB" w:rsidRPr="000A39BB" w:rsidRDefault="000A39BB" w:rsidP="000A39BB">
      <w:pPr>
        <w:shd w:val="clear" w:color="auto" w:fill="FFFFFF"/>
        <w:tabs>
          <w:tab w:val="left" w:pos="284"/>
        </w:tabs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Все, что мы вкладываем в ребенка с первых дней, нам “аукнется”. Не забывайте </w:t>
      </w:r>
      <w:proofErr w:type="gramStart"/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</w:t>
      </w:r>
      <w:proofErr w:type="gramEnd"/>
      <w:r w:rsidR="008F52E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чаще играть вместе с вашим малышом. Даже если у вас нет никаких идей, кроме катания машинок или переодевания к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кол, откройте Гугл, напишите, например, </w:t>
      </w:r>
      <w:r w:rsidR="008F52E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чем занять ребенка в 2 г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</w:t>
      </w:r>
      <w:r w:rsidR="008F52E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да»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увидите кучу советов, воплощение в жизнь которых подарит н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Pr="000A39B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мало восторга не только ребенку, но и вам!</w:t>
      </w:r>
    </w:p>
    <w:p w:rsidR="000A39BB" w:rsidRPr="000A39BB" w:rsidRDefault="000A39BB" w:rsidP="000A39BB">
      <w:pPr>
        <w:shd w:val="clear" w:color="auto" w:fill="FFFFFF"/>
        <w:tabs>
          <w:tab w:val="left" w:pos="284"/>
        </w:tabs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A39BB" w:rsidRPr="000A39BB" w:rsidRDefault="000A39BB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Источник: </w:t>
      </w:r>
      <w:hyperlink r:id="rId6" w:history="1">
        <w:r w:rsidRPr="000A39BB">
          <w:rPr>
            <w:rStyle w:val="a4"/>
            <w:rFonts w:ascii="Times New Roman" w:hAnsi="Times New Roman" w:cs="Times New Roman"/>
            <w:color w:val="265F98"/>
            <w:sz w:val="32"/>
            <w:szCs w:val="32"/>
            <w:bdr w:val="none" w:sz="0" w:space="0" w:color="auto" w:frame="1"/>
            <w:shd w:val="clear" w:color="auto" w:fill="FFFFFF"/>
          </w:rPr>
          <w:t>http://zdravotvet.ru/skolko-vremeni-v-den-mozhno-sidet-za-kompyuterom-vliyanie-kompyutera-na-zdorove-detej-i-vzroslyx/</w:t>
        </w:r>
      </w:hyperlink>
    </w:p>
    <w:p w:rsidR="008F52E4" w:rsidRPr="008F52E4" w:rsidRDefault="000A39BB" w:rsidP="008F52E4">
      <w:pPr>
        <w:pStyle w:val="a3"/>
        <w:shd w:val="clear" w:color="auto" w:fill="FFFFFF"/>
        <w:tabs>
          <w:tab w:val="left" w:pos="284"/>
        </w:tabs>
        <w:spacing w:before="0" w:beforeAutospacing="0" w:after="225" w:afterAutospacing="0"/>
        <w:ind w:firstLine="567"/>
        <w:jc w:val="both"/>
        <w:rPr>
          <w:rStyle w:val="a4"/>
          <w:color w:val="auto"/>
          <w:sz w:val="32"/>
          <w:szCs w:val="32"/>
        </w:rPr>
      </w:pPr>
      <w:hyperlink r:id="rId7" w:history="1">
        <w:r w:rsidRPr="008F52E4">
          <w:rPr>
            <w:rStyle w:val="a4"/>
            <w:color w:val="auto"/>
            <w:sz w:val="32"/>
            <w:szCs w:val="32"/>
          </w:rPr>
          <w:t>https://olyapka.ru/2015/11/planshet-dlya-malysha-vred-ili-polza/</w:t>
        </w:r>
      </w:hyperlink>
    </w:p>
    <w:p w:rsidR="000A39BB" w:rsidRPr="000A39BB" w:rsidRDefault="000A39BB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Удаляя эту ссылку Вы нарушаете закон РФ</w:t>
      </w:r>
      <w:proofErr w:type="gramEnd"/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 xml:space="preserve"> "Об авторском пр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а</w:t>
      </w:r>
      <w:r w:rsidRPr="000A39BB">
        <w:rPr>
          <w:rFonts w:ascii="Times New Roman" w:hAnsi="Times New Roman" w:cs="Times New Roman"/>
          <w:color w:val="404040"/>
          <w:sz w:val="32"/>
          <w:szCs w:val="32"/>
          <w:shd w:val="clear" w:color="auto" w:fill="FFFFFF"/>
        </w:rPr>
        <w:t>ве".</w:t>
      </w:r>
    </w:p>
    <w:p w:rsidR="009408BF" w:rsidRPr="000A39BB" w:rsidRDefault="009408BF" w:rsidP="000A39BB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408BF" w:rsidRPr="000A39BB" w:rsidSect="000A39BB">
      <w:pgSz w:w="11906" w:h="16838"/>
      <w:pgMar w:top="1134" w:right="991" w:bottom="851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0511"/>
    <w:multiLevelType w:val="hybridMultilevel"/>
    <w:tmpl w:val="0BDE8FC0"/>
    <w:lvl w:ilvl="0" w:tplc="041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BB"/>
    <w:rsid w:val="000A39BB"/>
    <w:rsid w:val="008F52E4"/>
    <w:rsid w:val="0094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39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39B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A3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39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39B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A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lyapka.ru/2015/11/planshet-dlya-malysha-vred-ili-pol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otvet.ru/skolko-vremeni-v-den-mozhno-sidet-za-kompyuterom-vliyanie-kompyutera-na-zdorove-detej-i-vzrosly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Иришкин</dc:creator>
  <cp:lastModifiedBy>Иришкин</cp:lastModifiedBy>
  <cp:revision>1</cp:revision>
  <dcterms:created xsi:type="dcterms:W3CDTF">2017-12-19T18:12:00Z</dcterms:created>
  <dcterms:modified xsi:type="dcterms:W3CDTF">2017-12-19T18:29:00Z</dcterms:modified>
</cp:coreProperties>
</file>